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DE" w:rsidRPr="003275DE" w:rsidRDefault="003275DE" w:rsidP="0032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5D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</w:t>
      </w:r>
      <w:proofErr w:type="gramStart"/>
      <w:r w:rsidRPr="003275DE">
        <w:rPr>
          <w:rFonts w:ascii="Times New Roman" w:hAnsi="Times New Roman" w:cs="Times New Roman"/>
          <w:sz w:val="28"/>
          <w:szCs w:val="28"/>
        </w:rPr>
        <w:t>обязательные</w:t>
      </w:r>
      <w:proofErr w:type="gramEnd"/>
    </w:p>
    <w:p w:rsidR="003275DE" w:rsidRPr="003275DE" w:rsidRDefault="003275DE" w:rsidP="0032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5DE">
        <w:rPr>
          <w:rFonts w:ascii="Times New Roman" w:hAnsi="Times New Roman" w:cs="Times New Roman"/>
          <w:sz w:val="28"/>
          <w:szCs w:val="28"/>
        </w:rPr>
        <w:t>требования, оценка соблюдения которых является предметом контроля, а также информацию о мерах ответственности,</w:t>
      </w:r>
    </w:p>
    <w:p w:rsidR="00A055AF" w:rsidRDefault="003275DE" w:rsidP="0032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5DE">
        <w:rPr>
          <w:rFonts w:ascii="Times New Roman" w:hAnsi="Times New Roman" w:cs="Times New Roman"/>
          <w:sz w:val="28"/>
          <w:szCs w:val="28"/>
        </w:rPr>
        <w:t>применяемых при нарушении обязательных требований, с текстами в действующей редакции</w:t>
      </w:r>
    </w:p>
    <w:p w:rsidR="003275DE" w:rsidRDefault="003275DE" w:rsidP="0032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5DE" w:rsidRDefault="003275DE" w:rsidP="0032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253"/>
        <w:gridCol w:w="4755"/>
      </w:tblGrid>
      <w:tr w:rsidR="003275DE" w:rsidRPr="004E5AA3" w:rsidTr="00C515FA">
        <w:tc>
          <w:tcPr>
            <w:tcW w:w="675" w:type="dxa"/>
          </w:tcPr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Наименование и реквизиты нормативного правового акта</w:t>
            </w:r>
          </w:p>
        </w:tc>
        <w:tc>
          <w:tcPr>
            <w:tcW w:w="4253" w:type="dxa"/>
          </w:tcPr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 xml:space="preserve">Краткое описание круга лиц, </w:t>
            </w:r>
            <w:proofErr w:type="gramStart"/>
            <w:r w:rsidRPr="00C515FA">
              <w:rPr>
                <w:rFonts w:ascii="Times New Roman" w:hAnsi="Times New Roman" w:cs="Times New Roman"/>
              </w:rPr>
              <w:t>в</w:t>
            </w:r>
            <w:proofErr w:type="gramEnd"/>
            <w:r w:rsidRPr="00C515FA">
              <w:rPr>
                <w:rFonts w:ascii="Times New Roman" w:hAnsi="Times New Roman" w:cs="Times New Roman"/>
              </w:rPr>
              <w:t xml:space="preserve"> </w:t>
            </w:r>
          </w:p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15FA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C515FA">
              <w:rPr>
                <w:rFonts w:ascii="Times New Roman" w:hAnsi="Times New Roman" w:cs="Times New Roman"/>
              </w:rPr>
              <w:t xml:space="preserve"> которых устанавливаются </w:t>
            </w:r>
          </w:p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обязательные требования</w:t>
            </w:r>
          </w:p>
        </w:tc>
        <w:tc>
          <w:tcPr>
            <w:tcW w:w="4755" w:type="dxa"/>
          </w:tcPr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 xml:space="preserve">Указание на структурные единицы </w:t>
            </w:r>
          </w:p>
          <w:p w:rsidR="003275DE" w:rsidRPr="00C515FA" w:rsidRDefault="003275DE" w:rsidP="003275DE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нормативного правового акта, соблюдение которых оценивается при проведении мероприятий по контролю</w:t>
            </w:r>
          </w:p>
        </w:tc>
      </w:tr>
      <w:tr w:rsidR="003275DE" w:rsidRPr="004E5AA3" w:rsidTr="00C515FA">
        <w:tc>
          <w:tcPr>
            <w:tcW w:w="675" w:type="dxa"/>
            <w:vAlign w:val="center"/>
          </w:tcPr>
          <w:p w:rsidR="003275DE" w:rsidRPr="00C515FA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1</w:t>
            </w:r>
            <w:r w:rsidR="003275DE" w:rsidRPr="00C51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vAlign w:val="center"/>
          </w:tcPr>
          <w:p w:rsidR="003275DE" w:rsidRPr="00C515FA" w:rsidRDefault="00765CC1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Кодекс Российской Федерации об административных правонарушениях от 30.12.2001 № 195-ФЗ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3275DE" w:rsidRPr="00C515FA" w:rsidRDefault="00765CC1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4755" w:type="dxa"/>
            <w:vAlign w:val="center"/>
          </w:tcPr>
          <w:p w:rsidR="003275DE" w:rsidRPr="00C515FA" w:rsidRDefault="00765CC1" w:rsidP="000F0C75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статьи 7.21, 7.22, 7.23, 7.23.2, 7.23.3, 9.16, 19.4, 19.4.1, 19.5</w:t>
            </w:r>
          </w:p>
        </w:tc>
      </w:tr>
      <w:tr w:rsidR="004E5AA3" w:rsidRPr="004E5AA3" w:rsidTr="00C515FA">
        <w:trPr>
          <w:trHeight w:val="1268"/>
        </w:trPr>
        <w:tc>
          <w:tcPr>
            <w:tcW w:w="675" w:type="dxa"/>
            <w:vAlign w:val="center"/>
          </w:tcPr>
          <w:p w:rsidR="004E5AA3" w:rsidRPr="00C515FA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vAlign w:val="center"/>
          </w:tcPr>
          <w:p w:rsidR="004E5AA3" w:rsidRPr="00C515FA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 xml:space="preserve">Федеральный закон от 31.07.2020 </w:t>
            </w:r>
            <w:r w:rsidR="00C515FA" w:rsidRPr="00C515FA">
              <w:rPr>
                <w:rFonts w:ascii="Times New Roman" w:hAnsi="Times New Roman" w:cs="Times New Roman"/>
              </w:rPr>
              <w:t>№</w:t>
            </w:r>
            <w:r w:rsidRPr="00C515FA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253" w:type="dxa"/>
            <w:vAlign w:val="center"/>
          </w:tcPr>
          <w:p w:rsidR="004E5AA3" w:rsidRPr="00C515FA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</w:t>
            </w:r>
            <w:r w:rsidR="000F0C75" w:rsidRPr="00C515FA">
              <w:rPr>
                <w:rFonts w:ascii="Times New Roman" w:hAnsi="Times New Roman" w:cs="Times New Roman"/>
              </w:rPr>
              <w:t>ьные предприниматели, граждане</w:t>
            </w:r>
          </w:p>
        </w:tc>
        <w:tc>
          <w:tcPr>
            <w:tcW w:w="4755" w:type="dxa"/>
            <w:vAlign w:val="center"/>
          </w:tcPr>
          <w:p w:rsidR="004E5AA3" w:rsidRPr="00C515FA" w:rsidRDefault="004E5AA3" w:rsidP="000F0C75">
            <w:pPr>
              <w:jc w:val="center"/>
              <w:rPr>
                <w:rFonts w:ascii="Times New Roman" w:hAnsi="Times New Roman" w:cs="Times New Roman"/>
              </w:rPr>
            </w:pPr>
          </w:p>
          <w:p w:rsidR="004E5AA3" w:rsidRPr="00C515FA" w:rsidRDefault="004E5AA3" w:rsidP="000F0C75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Текст в полном объеме</w:t>
            </w:r>
          </w:p>
        </w:tc>
      </w:tr>
      <w:tr w:rsidR="00C515FA" w:rsidRPr="004E5AA3" w:rsidTr="00C515FA">
        <w:trPr>
          <w:trHeight w:val="1268"/>
        </w:trPr>
        <w:tc>
          <w:tcPr>
            <w:tcW w:w="675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 xml:space="preserve">Федеральный закон от 31.07.2020 </w:t>
            </w:r>
            <w:r w:rsidRPr="00C515FA">
              <w:rPr>
                <w:rFonts w:ascii="Times New Roman" w:hAnsi="Times New Roman" w:cs="Times New Roman"/>
              </w:rPr>
              <w:t>№ </w:t>
            </w:r>
            <w:r w:rsidRPr="00C515FA">
              <w:rPr>
                <w:rFonts w:ascii="Times New Roman" w:hAnsi="Times New Roman" w:cs="Times New Roman"/>
              </w:rPr>
              <w:t>247-ФЗ</w:t>
            </w:r>
            <w:r w:rsidRPr="00C515FA">
              <w:rPr>
                <w:rFonts w:ascii="Times New Roman" w:hAnsi="Times New Roman" w:cs="Times New Roman"/>
              </w:rPr>
              <w:t xml:space="preserve"> «</w:t>
            </w:r>
            <w:r w:rsidRPr="00C515FA">
              <w:rPr>
                <w:rFonts w:ascii="Times New Roman" w:hAnsi="Times New Roman" w:cs="Times New Roman"/>
              </w:rPr>
              <w:t>Об обязательных требованиях</w:t>
            </w:r>
          </w:p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в Российской Федерации</w:t>
            </w:r>
            <w:r w:rsidRPr="00C515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53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4755" w:type="dxa"/>
            <w:vAlign w:val="center"/>
          </w:tcPr>
          <w:p w:rsidR="00C515FA" w:rsidRPr="00C515FA" w:rsidRDefault="00C515FA" w:rsidP="000F0C75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Текст в полном объеме</w:t>
            </w:r>
          </w:p>
        </w:tc>
      </w:tr>
      <w:tr w:rsidR="00C515FA" w:rsidRPr="004E5AA3" w:rsidTr="00C515FA">
        <w:trPr>
          <w:trHeight w:val="1129"/>
        </w:trPr>
        <w:tc>
          <w:tcPr>
            <w:tcW w:w="675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Федеральный закон от 27.07.2010 №</w:t>
            </w:r>
            <w:r w:rsidRPr="00C515FA">
              <w:rPr>
                <w:rFonts w:ascii="Times New Roman" w:hAnsi="Times New Roman" w:cs="Times New Roman"/>
              </w:rPr>
              <w:t> </w:t>
            </w:r>
            <w:r w:rsidRPr="00C515FA">
              <w:rPr>
                <w:rFonts w:ascii="Times New Roman" w:hAnsi="Times New Roman" w:cs="Times New Roman"/>
              </w:rPr>
              <w:t>190-ФЗ «О теплоснабжении»</w:t>
            </w:r>
          </w:p>
        </w:tc>
        <w:tc>
          <w:tcPr>
            <w:tcW w:w="4253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4755" w:type="dxa"/>
            <w:vAlign w:val="center"/>
          </w:tcPr>
          <w:p w:rsid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 xml:space="preserve">часть 3 статьи 23.7; часть5 статьи 23.1; </w:t>
            </w:r>
          </w:p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пункт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5FA">
              <w:rPr>
                <w:rFonts w:ascii="Times New Roman" w:hAnsi="Times New Roman" w:cs="Times New Roman"/>
              </w:rPr>
              <w:t>части 8 статьи 23.13;</w:t>
            </w:r>
          </w:p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пункт 2</w:t>
            </w:r>
            <w:r>
              <w:rPr>
                <w:rFonts w:ascii="Times New Roman" w:hAnsi="Times New Roman" w:cs="Times New Roman"/>
              </w:rPr>
              <w:t xml:space="preserve"> части 10 статьи</w:t>
            </w:r>
            <w:r w:rsidRPr="00C515FA">
              <w:rPr>
                <w:rFonts w:ascii="Times New Roman" w:hAnsi="Times New Roman" w:cs="Times New Roman"/>
              </w:rPr>
              <w:t>23.13</w:t>
            </w:r>
          </w:p>
        </w:tc>
      </w:tr>
      <w:tr w:rsidR="00C515FA" w:rsidRPr="004E5AA3" w:rsidTr="00C515FA">
        <w:trPr>
          <w:trHeight w:val="1268"/>
        </w:trPr>
        <w:tc>
          <w:tcPr>
            <w:tcW w:w="675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 xml:space="preserve">Федеральный закон от 06.10.2003 № </w:t>
            </w:r>
            <w:r w:rsidRPr="00C515FA">
              <w:rPr>
                <w:rFonts w:ascii="Times New Roman" w:hAnsi="Times New Roman" w:cs="Times New Roman"/>
              </w:rPr>
              <w:t> </w:t>
            </w:r>
            <w:r w:rsidRPr="00C515FA">
              <w:rPr>
                <w:rFonts w:ascii="Times New Roman" w:hAnsi="Times New Roman" w:cs="Times New Roman"/>
              </w:rPr>
              <w:t>131-ФЗ «Об общих принципах</w:t>
            </w:r>
          </w:p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организации местного самоуправления</w:t>
            </w:r>
          </w:p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в Российской Федерации»</w:t>
            </w:r>
          </w:p>
        </w:tc>
        <w:tc>
          <w:tcPr>
            <w:tcW w:w="4253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4755" w:type="dxa"/>
            <w:vAlign w:val="center"/>
          </w:tcPr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пункт 4 части 1 статьи 14</w:t>
            </w:r>
          </w:p>
        </w:tc>
      </w:tr>
      <w:tr w:rsidR="004E5AA3" w:rsidRPr="004E5AA3" w:rsidTr="00C515FA">
        <w:tc>
          <w:tcPr>
            <w:tcW w:w="675" w:type="dxa"/>
            <w:vAlign w:val="center"/>
          </w:tcPr>
          <w:p w:rsidR="004E5AA3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6</w:t>
            </w:r>
            <w:r w:rsidR="004E5AA3" w:rsidRPr="00C51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vAlign w:val="center"/>
          </w:tcPr>
          <w:p w:rsidR="004E5AA3" w:rsidRPr="00C515FA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Закон Кемер</w:t>
            </w:r>
            <w:r w:rsidR="000F0C75" w:rsidRPr="00C515FA">
              <w:rPr>
                <w:rFonts w:ascii="Times New Roman" w:hAnsi="Times New Roman" w:cs="Times New Roman"/>
              </w:rPr>
              <w:t>овской области от 16.06.2006 №</w:t>
            </w:r>
            <w:r w:rsidR="00C515FA" w:rsidRPr="00C515FA">
              <w:rPr>
                <w:rFonts w:ascii="Times New Roman" w:hAnsi="Times New Roman" w:cs="Times New Roman"/>
              </w:rPr>
              <w:t> </w:t>
            </w:r>
            <w:r w:rsidRPr="00C515FA">
              <w:rPr>
                <w:rFonts w:ascii="Times New Roman" w:hAnsi="Times New Roman" w:cs="Times New Roman"/>
              </w:rPr>
              <w:t>89-ОЗ «Об административных</w:t>
            </w:r>
            <w:r w:rsidR="00C515FA">
              <w:rPr>
                <w:rFonts w:ascii="Times New Roman" w:hAnsi="Times New Roman" w:cs="Times New Roman"/>
              </w:rPr>
              <w:t xml:space="preserve"> </w:t>
            </w:r>
            <w:r w:rsidR="000F0C75" w:rsidRPr="00C515FA">
              <w:rPr>
                <w:rFonts w:ascii="Times New Roman" w:hAnsi="Times New Roman" w:cs="Times New Roman"/>
              </w:rPr>
              <w:t xml:space="preserve">правонарушениях в </w:t>
            </w:r>
            <w:r w:rsidRPr="00C515FA">
              <w:rPr>
                <w:rFonts w:ascii="Times New Roman" w:hAnsi="Times New Roman" w:cs="Times New Roman"/>
              </w:rPr>
              <w:t>Кемеровской области»</w:t>
            </w:r>
          </w:p>
        </w:tc>
        <w:tc>
          <w:tcPr>
            <w:tcW w:w="4253" w:type="dxa"/>
            <w:vAlign w:val="center"/>
          </w:tcPr>
          <w:p w:rsidR="004E5AA3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индивидуальные предприниматели, граждане</w:t>
            </w:r>
          </w:p>
          <w:p w:rsidR="00C515FA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:rsidR="004E5AA3" w:rsidRPr="00C515FA" w:rsidRDefault="004E5AA3" w:rsidP="000F0C75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Глава 2,3,4,6</w:t>
            </w:r>
          </w:p>
        </w:tc>
      </w:tr>
      <w:tr w:rsidR="00765CC1" w:rsidRPr="004E5AA3" w:rsidTr="00C515FA">
        <w:tc>
          <w:tcPr>
            <w:tcW w:w="675" w:type="dxa"/>
            <w:vAlign w:val="center"/>
          </w:tcPr>
          <w:p w:rsidR="00765CC1" w:rsidRPr="00C515FA" w:rsidRDefault="00C515FA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lastRenderedPageBreak/>
              <w:t>7</w:t>
            </w:r>
            <w:r w:rsidR="004E5AA3" w:rsidRPr="00C515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vAlign w:val="center"/>
          </w:tcPr>
          <w:p w:rsidR="00765CC1" w:rsidRPr="00C515FA" w:rsidRDefault="00765CC1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Решение Новокузнецкого городского Совета народных депутатов от 14.06.2021 № 9/86 «Об утверж</w:t>
            </w:r>
            <w:r w:rsidR="00C515FA">
              <w:rPr>
                <w:rFonts w:ascii="Times New Roman" w:hAnsi="Times New Roman" w:cs="Times New Roman"/>
              </w:rPr>
              <w:t xml:space="preserve">дении положения о муниципальном </w:t>
            </w:r>
            <w:proofErr w:type="gramStart"/>
            <w:r w:rsidRPr="00C515FA">
              <w:rPr>
                <w:rFonts w:ascii="Times New Roman" w:hAnsi="Times New Roman" w:cs="Times New Roman"/>
              </w:rPr>
              <w:t>контроле</w:t>
            </w:r>
            <w:r w:rsidR="00C515FA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C515FA">
              <w:rPr>
                <w:rFonts w:ascii="Times New Roman" w:hAnsi="Times New Roman" w:cs="Times New Roman"/>
              </w:rPr>
              <w:t xml:space="preserve"> исполнением единой </w:t>
            </w:r>
            <w:r w:rsidRPr="00C515FA">
              <w:rPr>
                <w:rFonts w:ascii="Times New Roman" w:hAnsi="Times New Roman" w:cs="Times New Roman"/>
              </w:rPr>
              <w:t>теплоснабжающей организацией обязательств по строительству, реконструкции и (или) модернизации объектов теплоснабжения в Новокузнецком городском округе».</w:t>
            </w:r>
          </w:p>
        </w:tc>
        <w:tc>
          <w:tcPr>
            <w:tcW w:w="4253" w:type="dxa"/>
            <w:vAlign w:val="center"/>
          </w:tcPr>
          <w:p w:rsidR="00765CC1" w:rsidRPr="00C515FA" w:rsidRDefault="004E5AA3" w:rsidP="00C515FA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Круг лиц: юридические лица, индивидуальные предприниматели, граждане</w:t>
            </w:r>
          </w:p>
        </w:tc>
        <w:tc>
          <w:tcPr>
            <w:tcW w:w="4755" w:type="dxa"/>
            <w:vAlign w:val="center"/>
          </w:tcPr>
          <w:p w:rsidR="00765CC1" w:rsidRPr="00C515FA" w:rsidRDefault="004E5AA3" w:rsidP="000F0C75">
            <w:pPr>
              <w:jc w:val="center"/>
              <w:rPr>
                <w:rFonts w:ascii="Times New Roman" w:hAnsi="Times New Roman" w:cs="Times New Roman"/>
              </w:rPr>
            </w:pPr>
            <w:r w:rsidRPr="00C515FA">
              <w:rPr>
                <w:rFonts w:ascii="Times New Roman" w:hAnsi="Times New Roman" w:cs="Times New Roman"/>
              </w:rPr>
              <w:t>Текст в полном объеме</w:t>
            </w:r>
          </w:p>
        </w:tc>
      </w:tr>
    </w:tbl>
    <w:p w:rsidR="003275DE" w:rsidRPr="003275DE" w:rsidRDefault="003275DE" w:rsidP="004E5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75DE" w:rsidRPr="003275DE" w:rsidSect="000F0C7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BD"/>
    <w:rsid w:val="000F0C75"/>
    <w:rsid w:val="003275DE"/>
    <w:rsid w:val="004E5AA3"/>
    <w:rsid w:val="00517BD0"/>
    <w:rsid w:val="00765CC1"/>
    <w:rsid w:val="009D171A"/>
    <w:rsid w:val="00A055AF"/>
    <w:rsid w:val="00A60FBD"/>
    <w:rsid w:val="00B07E9E"/>
    <w:rsid w:val="00C5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Меркель</dc:creator>
  <cp:keywords/>
  <dc:description/>
  <cp:lastModifiedBy>Ольга Меркель</cp:lastModifiedBy>
  <cp:revision>9</cp:revision>
  <dcterms:created xsi:type="dcterms:W3CDTF">2024-06-19T06:33:00Z</dcterms:created>
  <dcterms:modified xsi:type="dcterms:W3CDTF">2024-06-20T11:02:00Z</dcterms:modified>
</cp:coreProperties>
</file>